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3792" w14:textId="77777777" w:rsidR="00275B21" w:rsidRDefault="00275B21" w:rsidP="00275B21">
      <w:pPr>
        <w:pStyle w:val="Header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noProof/>
          <w:sz w:val="32"/>
          <w:szCs w:val="32"/>
        </w:rPr>
        <w:drawing>
          <wp:inline distT="0" distB="0" distL="0" distR="0" wp14:anchorId="50041688" wp14:editId="47E14216">
            <wp:extent cx="2247265" cy="89748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_Vertical_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326" cy="90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09B6E" w14:textId="77777777" w:rsidR="00275B21" w:rsidRPr="00275B21" w:rsidRDefault="00275B21" w:rsidP="00275B21">
      <w:pPr>
        <w:pStyle w:val="Header"/>
        <w:jc w:val="center"/>
        <w:rPr>
          <w:rFonts w:ascii="Rockwell" w:hAnsi="Rockwell"/>
          <w:sz w:val="20"/>
          <w:szCs w:val="20"/>
        </w:rPr>
      </w:pPr>
    </w:p>
    <w:p w14:paraId="31879810" w14:textId="77777777" w:rsidR="000C3431" w:rsidRPr="00F2032C" w:rsidRDefault="00275B21" w:rsidP="00275B21">
      <w:pPr>
        <w:pStyle w:val="Header"/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Alabama </w:t>
      </w:r>
      <w:r w:rsidR="008B508D">
        <w:rPr>
          <w:rFonts w:ascii="Rockwell" w:hAnsi="Rockwell"/>
          <w:sz w:val="32"/>
          <w:szCs w:val="32"/>
        </w:rPr>
        <w:t>RCAP/AWWA Workshop</w:t>
      </w:r>
    </w:p>
    <w:p w14:paraId="39E17421" w14:textId="77777777" w:rsidR="000C3431" w:rsidRPr="00275B21" w:rsidRDefault="008B508D" w:rsidP="00275B21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275B21">
        <w:rPr>
          <w:rFonts w:ascii="Open Sans" w:hAnsi="Open Sans" w:cs="Open Sans"/>
          <w:b/>
          <w:sz w:val="24"/>
          <w:szCs w:val="24"/>
        </w:rPr>
        <w:t xml:space="preserve">Small System Operator Training: </w:t>
      </w:r>
      <w:r w:rsidR="00275B21">
        <w:rPr>
          <w:rFonts w:ascii="Open Sans" w:hAnsi="Open Sans" w:cs="Open Sans"/>
          <w:b/>
          <w:sz w:val="24"/>
          <w:szCs w:val="24"/>
        </w:rPr>
        <w:t xml:space="preserve">                                                                    </w:t>
      </w:r>
      <w:r w:rsidRPr="00275B21">
        <w:rPr>
          <w:rFonts w:ascii="Open Sans" w:hAnsi="Open Sans" w:cs="Open Sans"/>
          <w:b/>
          <w:sz w:val="24"/>
          <w:szCs w:val="24"/>
        </w:rPr>
        <w:t>Achieve and Maintain Compliance with SDWA</w:t>
      </w:r>
    </w:p>
    <w:p w14:paraId="1930F96C" w14:textId="77777777" w:rsidR="008B508D" w:rsidRPr="00275B21" w:rsidRDefault="008B508D" w:rsidP="000C3431">
      <w:pPr>
        <w:spacing w:after="0"/>
        <w:rPr>
          <w:rFonts w:ascii="Open Sans" w:hAnsi="Open Sans" w:cs="Open Sans"/>
          <w:sz w:val="20"/>
          <w:szCs w:val="20"/>
        </w:rPr>
      </w:pPr>
    </w:p>
    <w:p w14:paraId="06DD5923" w14:textId="77777777" w:rsidR="00B61FBE" w:rsidRDefault="00275B21" w:rsidP="00275B21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November 12, 2020</w:t>
      </w:r>
    </w:p>
    <w:p w14:paraId="74B15054" w14:textId="77777777" w:rsidR="00275B21" w:rsidRDefault="00275B21" w:rsidP="00275B21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Online</w:t>
      </w:r>
    </w:p>
    <w:p w14:paraId="5163A4B2" w14:textId="77777777" w:rsidR="00275B21" w:rsidRPr="00275B21" w:rsidRDefault="00275B21" w:rsidP="00275B21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14:paraId="76B21601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Cambria" w:eastAsia="MS Mincho" w:hAnsi="Cambria" w:cs="Times New Roman"/>
          <w:color w:val="1F497D"/>
          <w:sz w:val="24"/>
          <w:szCs w:val="24"/>
        </w:rPr>
        <w:t xml:space="preserve">                               </w:t>
      </w:r>
      <w:r w:rsidRPr="00275B21">
        <w:rPr>
          <w:rFonts w:ascii="Tahoma" w:eastAsia="MS Mincho" w:hAnsi="Tahoma" w:cs="Tahoma"/>
        </w:rPr>
        <w:t>8:00         SDWA Workshop Introduction &amp; Pre-Test</w:t>
      </w:r>
    </w:p>
    <w:p w14:paraId="2903204C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Tahoma" w:eastAsia="MS Mincho" w:hAnsi="Tahoma" w:cs="Tahoma"/>
        </w:rPr>
        <w:t xml:space="preserve">                                       Disinfection Overview</w:t>
      </w:r>
    </w:p>
    <w:p w14:paraId="77FAC7DE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Tahoma" w:eastAsia="MS Mincho" w:hAnsi="Tahoma" w:cs="Tahoma"/>
        </w:rPr>
        <w:t xml:space="preserve">                                       Distribution By-Products (DBPs)</w:t>
      </w:r>
    </w:p>
    <w:p w14:paraId="6AD27BB1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Tahoma" w:eastAsia="MS Mincho" w:hAnsi="Tahoma" w:cs="Tahoma"/>
        </w:rPr>
        <w:t xml:space="preserve">                                       Distribution System Infrastructure</w:t>
      </w:r>
    </w:p>
    <w:p w14:paraId="27E032CF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Tahoma" w:eastAsia="MS Mincho" w:hAnsi="Tahoma" w:cs="Tahoma"/>
        </w:rPr>
        <w:t xml:space="preserve">                     12:00          Lunch</w:t>
      </w:r>
    </w:p>
    <w:p w14:paraId="5F09EC44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Tahoma" w:eastAsia="MS Mincho" w:hAnsi="Tahoma" w:cs="Tahoma"/>
        </w:rPr>
        <w:t xml:space="preserve">                       1:00          Distribution Water Quality</w:t>
      </w:r>
    </w:p>
    <w:p w14:paraId="1AB9C7F8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Tahoma" w:eastAsia="MS Mincho" w:hAnsi="Tahoma" w:cs="Tahoma"/>
        </w:rPr>
        <w:t xml:space="preserve">                                       Large Building (Schools, Hospitals)</w:t>
      </w:r>
    </w:p>
    <w:p w14:paraId="643931B5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Tahoma" w:eastAsia="MS Mincho" w:hAnsi="Tahoma" w:cs="Tahoma"/>
        </w:rPr>
        <w:t xml:space="preserve">                                       America’s Water Infrastructure Act</w:t>
      </w:r>
    </w:p>
    <w:p w14:paraId="0134EAF0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Tahoma" w:eastAsia="MS Mincho" w:hAnsi="Tahoma" w:cs="Tahoma"/>
        </w:rPr>
        <w:t xml:space="preserve">                        4:45        Questions, Post Test &amp; Evaluations</w:t>
      </w:r>
    </w:p>
    <w:p w14:paraId="6625A82A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  <w:sz w:val="20"/>
          <w:szCs w:val="20"/>
        </w:rPr>
      </w:pPr>
    </w:p>
    <w:p w14:paraId="4DB14F31" w14:textId="77777777" w:rsidR="00275B21" w:rsidRPr="00275B21" w:rsidRDefault="00275B21" w:rsidP="00275B21">
      <w:pPr>
        <w:spacing w:after="0" w:line="360" w:lineRule="auto"/>
        <w:rPr>
          <w:rFonts w:ascii="Tahoma" w:eastAsia="MS Mincho" w:hAnsi="Tahoma" w:cs="Tahoma"/>
        </w:rPr>
      </w:pPr>
      <w:r w:rsidRPr="00275B21">
        <w:rPr>
          <w:rFonts w:ascii="Tahoma" w:eastAsia="MS Mincho" w:hAnsi="Tahoma" w:cs="Tahoma"/>
        </w:rPr>
        <w:t xml:space="preserve">                  Speaker:        Dinah Foreman, Communities Unlimited</w:t>
      </w:r>
    </w:p>
    <w:p w14:paraId="2637DA60" w14:textId="77777777" w:rsidR="00275B21" w:rsidRPr="00275B21" w:rsidRDefault="00275B21" w:rsidP="00275B21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14:paraId="47C16AF8" w14:textId="77777777" w:rsidR="00275B21" w:rsidRDefault="00275B21" w:rsidP="00275B21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Arial"/>
          <w:spacing w:val="10"/>
          <w:kern w:val="28"/>
        </w:rPr>
      </w:pPr>
      <w:r>
        <w:rPr>
          <w:rFonts w:ascii="Tahoma" w:eastAsia="Times New Roman" w:hAnsi="Tahoma" w:cs="Arial"/>
          <w:spacing w:val="10"/>
          <w:kern w:val="28"/>
        </w:rPr>
        <w:t xml:space="preserve">               </w:t>
      </w:r>
      <w:r w:rsidRPr="00275B21">
        <w:rPr>
          <w:rFonts w:ascii="Tahoma" w:eastAsia="Times New Roman" w:hAnsi="Tahoma" w:cs="Arial"/>
          <w:spacing w:val="10"/>
          <w:kern w:val="28"/>
        </w:rPr>
        <w:t>This training will provide 7.5 CE hours towa</w:t>
      </w:r>
      <w:r>
        <w:rPr>
          <w:rFonts w:ascii="Tahoma" w:eastAsia="Times New Roman" w:hAnsi="Tahoma" w:cs="Arial"/>
          <w:spacing w:val="10"/>
          <w:kern w:val="28"/>
        </w:rPr>
        <w:t xml:space="preserve">rd water certification </w:t>
      </w:r>
      <w:r w:rsidRPr="00275B21">
        <w:rPr>
          <w:rFonts w:ascii="Tahoma" w:eastAsia="Times New Roman" w:hAnsi="Tahoma" w:cs="Arial"/>
          <w:spacing w:val="10"/>
          <w:kern w:val="28"/>
        </w:rPr>
        <w:t xml:space="preserve">renewal contingent upon </w:t>
      </w:r>
      <w:r>
        <w:rPr>
          <w:rFonts w:ascii="Tahoma" w:eastAsia="Times New Roman" w:hAnsi="Tahoma" w:cs="Arial"/>
          <w:spacing w:val="10"/>
          <w:kern w:val="28"/>
        </w:rPr>
        <w:t xml:space="preserve">     </w:t>
      </w:r>
    </w:p>
    <w:p w14:paraId="62317A9E" w14:textId="77777777" w:rsidR="00275B21" w:rsidRPr="00275B21" w:rsidRDefault="00275B21" w:rsidP="00275B21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Arial"/>
          <w:spacing w:val="10"/>
          <w:kern w:val="28"/>
        </w:rPr>
      </w:pPr>
      <w:r>
        <w:rPr>
          <w:rFonts w:ascii="Tahoma" w:eastAsia="Times New Roman" w:hAnsi="Tahoma" w:cs="Arial"/>
          <w:spacing w:val="10"/>
          <w:kern w:val="28"/>
        </w:rPr>
        <w:t xml:space="preserve">               </w:t>
      </w:r>
      <w:r w:rsidRPr="00275B21">
        <w:rPr>
          <w:rFonts w:ascii="Tahoma" w:eastAsia="Times New Roman" w:hAnsi="Tahoma" w:cs="Arial"/>
          <w:spacing w:val="10"/>
          <w:kern w:val="28"/>
        </w:rPr>
        <w:t xml:space="preserve">approval by ADEM. </w:t>
      </w:r>
    </w:p>
    <w:p w14:paraId="1F39E707" w14:textId="77777777" w:rsidR="00275B21" w:rsidRPr="00275B21" w:rsidRDefault="00275B21" w:rsidP="00275B21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Arial"/>
          <w:spacing w:val="10"/>
          <w:kern w:val="28"/>
        </w:rPr>
      </w:pPr>
    </w:p>
    <w:p w14:paraId="0B60B30A" w14:textId="77777777" w:rsidR="00275B21" w:rsidRDefault="00275B21" w:rsidP="00275B21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Arial"/>
          <w:spacing w:val="10"/>
          <w:kern w:val="28"/>
        </w:rPr>
      </w:pPr>
      <w:r w:rsidRPr="00275B21">
        <w:rPr>
          <w:rFonts w:ascii="Tahoma" w:eastAsia="Times New Roman" w:hAnsi="Tahoma" w:cs="Arial"/>
          <w:spacing w:val="10"/>
          <w:kern w:val="28"/>
        </w:rPr>
        <w:t xml:space="preserve">               Training is provided at no charge by Communities Unlimited, Inc., Rural </w:t>
      </w:r>
      <w:r>
        <w:rPr>
          <w:rFonts w:ascii="Tahoma" w:eastAsia="Times New Roman" w:hAnsi="Tahoma" w:cs="Arial"/>
          <w:spacing w:val="10"/>
          <w:kern w:val="28"/>
        </w:rPr>
        <w:t xml:space="preserve">Community     </w:t>
      </w:r>
    </w:p>
    <w:p w14:paraId="17C142A7" w14:textId="77777777" w:rsidR="00275B21" w:rsidRDefault="00275B21" w:rsidP="00275B21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Arial"/>
          <w:spacing w:val="10"/>
          <w:kern w:val="28"/>
        </w:rPr>
      </w:pPr>
      <w:r>
        <w:rPr>
          <w:rFonts w:ascii="Tahoma" w:eastAsia="Times New Roman" w:hAnsi="Tahoma" w:cs="Arial"/>
          <w:spacing w:val="10"/>
          <w:kern w:val="28"/>
        </w:rPr>
        <w:t xml:space="preserve">               </w:t>
      </w:r>
      <w:r w:rsidRPr="00275B21">
        <w:rPr>
          <w:rFonts w:ascii="Tahoma" w:eastAsia="Times New Roman" w:hAnsi="Tahoma" w:cs="Arial"/>
          <w:spacing w:val="10"/>
          <w:kern w:val="28"/>
        </w:rPr>
        <w:t>Assistance Partnership (</w:t>
      </w:r>
      <w:r>
        <w:rPr>
          <w:rFonts w:ascii="Tahoma" w:eastAsia="Times New Roman" w:hAnsi="Tahoma" w:cs="Arial"/>
          <w:spacing w:val="10"/>
          <w:kern w:val="28"/>
        </w:rPr>
        <w:t xml:space="preserve">RCAP), and American Water Works </w:t>
      </w:r>
      <w:r w:rsidRPr="00275B21">
        <w:rPr>
          <w:rFonts w:ascii="Tahoma" w:eastAsia="Times New Roman" w:hAnsi="Tahoma" w:cs="Arial"/>
          <w:spacing w:val="10"/>
          <w:kern w:val="28"/>
        </w:rPr>
        <w:t xml:space="preserve">Association (AWWA) through </w:t>
      </w:r>
      <w:r>
        <w:rPr>
          <w:rFonts w:ascii="Tahoma" w:eastAsia="Times New Roman" w:hAnsi="Tahoma" w:cs="Arial"/>
          <w:spacing w:val="10"/>
          <w:kern w:val="28"/>
        </w:rPr>
        <w:t xml:space="preserve">  </w:t>
      </w:r>
    </w:p>
    <w:p w14:paraId="6C26C719" w14:textId="77777777" w:rsidR="00275B21" w:rsidRDefault="00275B21" w:rsidP="00275B21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Arial"/>
          <w:spacing w:val="10"/>
          <w:kern w:val="28"/>
        </w:rPr>
      </w:pPr>
      <w:r>
        <w:rPr>
          <w:rFonts w:ascii="Tahoma" w:eastAsia="Times New Roman" w:hAnsi="Tahoma" w:cs="Arial"/>
          <w:spacing w:val="10"/>
          <w:kern w:val="28"/>
        </w:rPr>
        <w:t xml:space="preserve">               funding provided by the U.S. </w:t>
      </w:r>
      <w:r w:rsidRPr="00275B21">
        <w:rPr>
          <w:rFonts w:ascii="Tahoma" w:eastAsia="Times New Roman" w:hAnsi="Tahoma" w:cs="Arial"/>
          <w:spacing w:val="10"/>
          <w:kern w:val="28"/>
        </w:rPr>
        <w:t>Environmental Protection Agency.</w:t>
      </w:r>
    </w:p>
    <w:p w14:paraId="26B10065" w14:textId="77777777" w:rsidR="00927688" w:rsidRDefault="00927688" w:rsidP="00275B21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Arial"/>
          <w:spacing w:val="10"/>
          <w:kern w:val="28"/>
        </w:rPr>
      </w:pPr>
    </w:p>
    <w:p w14:paraId="6F68F556" w14:textId="77777777" w:rsidR="00927688" w:rsidRPr="00927688" w:rsidRDefault="00927688" w:rsidP="00BC2F3D">
      <w:pPr>
        <w:framePr w:hSpace="180" w:wrap="around" w:vAnchor="text" w:hAnchor="margin" w:xAlign="right" w:y="8"/>
        <w:rPr>
          <w:rFonts w:ascii="Tahoma" w:eastAsia="Times New Roman" w:hAnsi="Tahoma" w:cs="Arial"/>
          <w:spacing w:val="10"/>
          <w:kern w:val="28"/>
          <w:sz w:val="24"/>
          <w:szCs w:val="24"/>
        </w:rPr>
      </w:pPr>
      <w:r w:rsidRPr="00927688">
        <w:rPr>
          <w:rFonts w:ascii="Tahoma" w:eastAsia="Times New Roman" w:hAnsi="Tahoma" w:cs="Arial"/>
          <w:b/>
          <w:spacing w:val="10"/>
          <w:kern w:val="28"/>
        </w:rPr>
        <w:t>Register Online:</w:t>
      </w:r>
      <w:r w:rsidRPr="00927688">
        <w:rPr>
          <w:rFonts w:ascii="Tahoma" w:eastAsia="Times New Roman" w:hAnsi="Tahoma" w:cs="Arial"/>
          <w:spacing w:val="10"/>
          <w:kern w:val="28"/>
          <w:sz w:val="24"/>
          <w:szCs w:val="24"/>
        </w:rPr>
        <w:t xml:space="preserve"> </w:t>
      </w:r>
      <w:hyperlink r:id="rId7" w:history="1">
        <w:r w:rsidR="00BC2F3D" w:rsidRPr="00BC2F3D">
          <w:rPr>
            <w:rFonts w:ascii="Calibri" w:eastAsia="Calibri" w:hAnsi="Calibri" w:cs="Times New Roman"/>
            <w:color w:val="0563C1"/>
            <w:u w:val="single"/>
          </w:rPr>
          <w:t>http://events.constantcontact.com/register/event?llr=pcbhpwn6&amp;oeidk=a07ehcfjpepb12af85c</w:t>
        </w:r>
      </w:hyperlink>
    </w:p>
    <w:p w14:paraId="2898CB7F" w14:textId="77777777" w:rsidR="00627C08" w:rsidRDefault="00627C08" w:rsidP="00927688">
      <w:pPr>
        <w:spacing w:before="100" w:beforeAutospacing="1" w:after="100" w:afterAutospacing="1" w:line="240" w:lineRule="auto"/>
        <w:contextualSpacing/>
        <w:rPr>
          <w:rFonts w:ascii="Cambria" w:eastAsia="MS Mincho" w:hAnsi="Cambria" w:cs="Times New Roman"/>
          <w:sz w:val="20"/>
          <w:szCs w:val="20"/>
        </w:rPr>
      </w:pPr>
      <w:r>
        <w:rPr>
          <w:rFonts w:ascii="Cambria" w:eastAsia="MS Mincho" w:hAnsi="Cambria" w:cs="Times New Roman"/>
          <w:sz w:val="20"/>
          <w:szCs w:val="20"/>
        </w:rPr>
        <w:t xml:space="preserve">Or </w:t>
      </w:r>
      <w:r w:rsidR="00927688" w:rsidRPr="00927688">
        <w:rPr>
          <w:rFonts w:ascii="Cambria" w:eastAsia="MS Mincho" w:hAnsi="Cambria" w:cs="Times New Roman"/>
          <w:sz w:val="20"/>
          <w:szCs w:val="20"/>
        </w:rPr>
        <w:t>C</w:t>
      </w:r>
      <w:r>
        <w:rPr>
          <w:rFonts w:ascii="Cambria" w:eastAsia="MS Mincho" w:hAnsi="Cambria" w:cs="Times New Roman"/>
          <w:sz w:val="20"/>
          <w:szCs w:val="20"/>
        </w:rPr>
        <w:t xml:space="preserve">all for Information:  Communities Unlimited – </w:t>
      </w:r>
      <w:r w:rsidR="00927688" w:rsidRPr="00927688">
        <w:rPr>
          <w:rFonts w:ascii="Cambria" w:eastAsia="MS Mincho" w:hAnsi="Cambria" w:cs="Times New Roman"/>
          <w:sz w:val="20"/>
          <w:szCs w:val="20"/>
        </w:rPr>
        <w:t>D</w:t>
      </w:r>
      <w:r>
        <w:rPr>
          <w:rFonts w:ascii="Cambria" w:eastAsia="MS Mincho" w:hAnsi="Cambria" w:cs="Times New Roman"/>
          <w:sz w:val="20"/>
          <w:szCs w:val="20"/>
        </w:rPr>
        <w:t>inah Foreman</w:t>
      </w:r>
      <w:r w:rsidR="00927688" w:rsidRPr="00927688">
        <w:rPr>
          <w:rFonts w:ascii="Cambria" w:eastAsia="MS Mincho" w:hAnsi="Cambria" w:cs="Times New Roman"/>
          <w:sz w:val="20"/>
          <w:szCs w:val="20"/>
        </w:rPr>
        <w:t xml:space="preserve"> 256-483-8611 or</w:t>
      </w:r>
      <w:r w:rsidR="00927688">
        <w:rPr>
          <w:rFonts w:ascii="Cambria" w:eastAsia="MS Mincho" w:hAnsi="Cambria" w:cs="Times New Roman"/>
          <w:sz w:val="20"/>
          <w:szCs w:val="20"/>
        </w:rPr>
        <w:t xml:space="preserve"> Alfred Jackson</w:t>
      </w:r>
      <w:r>
        <w:rPr>
          <w:rFonts w:ascii="Cambria" w:eastAsia="MS Mincho" w:hAnsi="Cambria" w:cs="Times New Roman"/>
          <w:sz w:val="20"/>
          <w:szCs w:val="20"/>
        </w:rPr>
        <w:t xml:space="preserve"> </w:t>
      </w:r>
      <w:r w:rsidR="00927688">
        <w:rPr>
          <w:rFonts w:ascii="Cambria" w:eastAsia="MS Mincho" w:hAnsi="Cambria" w:cs="Times New Roman"/>
          <w:sz w:val="20"/>
          <w:szCs w:val="20"/>
        </w:rPr>
        <w:t xml:space="preserve">334-467-4786  </w:t>
      </w:r>
      <w:r>
        <w:rPr>
          <w:rFonts w:ascii="Cambria" w:eastAsia="MS Mincho" w:hAnsi="Cambria" w:cs="Times New Roman"/>
          <w:sz w:val="20"/>
          <w:szCs w:val="20"/>
        </w:rPr>
        <w:t xml:space="preserve">                                                        </w:t>
      </w:r>
      <w:r w:rsidR="00927688" w:rsidRPr="00927688">
        <w:rPr>
          <w:rFonts w:ascii="Cambria" w:eastAsia="MS Mincho" w:hAnsi="Cambria" w:cs="Times New Roman"/>
          <w:sz w:val="20"/>
          <w:szCs w:val="20"/>
        </w:rPr>
        <w:t xml:space="preserve"> </w:t>
      </w:r>
      <w:r>
        <w:rPr>
          <w:rFonts w:ascii="Cambria" w:eastAsia="MS Mincho" w:hAnsi="Cambria" w:cs="Times New Roman"/>
          <w:sz w:val="20"/>
          <w:szCs w:val="20"/>
        </w:rPr>
        <w:t xml:space="preserve">     </w:t>
      </w:r>
    </w:p>
    <w:p w14:paraId="08C3864E" w14:textId="77777777" w:rsidR="00275B21" w:rsidRPr="00627C08" w:rsidRDefault="00627C08" w:rsidP="00627C08">
      <w:pPr>
        <w:spacing w:before="100" w:beforeAutospacing="1" w:after="100" w:afterAutospacing="1" w:line="240" w:lineRule="auto"/>
        <w:contextualSpacing/>
        <w:rPr>
          <w:rFonts w:ascii="Tahoma" w:eastAsia="Times New Roman" w:hAnsi="Tahoma" w:cs="Arial"/>
          <w:spacing w:val="10"/>
          <w:kern w:val="28"/>
        </w:rPr>
      </w:pPr>
      <w:r>
        <w:rPr>
          <w:rFonts w:ascii="Cambria" w:eastAsia="MS Mincho" w:hAnsi="Cambria" w:cs="Times New Roman"/>
          <w:sz w:val="20"/>
          <w:szCs w:val="20"/>
        </w:rPr>
        <w:t xml:space="preserve">                                                   AL/MS AWWA – </w:t>
      </w:r>
      <w:r w:rsidR="00927688" w:rsidRPr="00927688">
        <w:rPr>
          <w:rFonts w:ascii="Cambria" w:eastAsia="MS Mincho" w:hAnsi="Cambria" w:cs="Times New Roman"/>
          <w:sz w:val="20"/>
          <w:szCs w:val="20"/>
        </w:rPr>
        <w:t>Lindsay Wright, AL/MS AWWA  334-538-4706</w:t>
      </w:r>
    </w:p>
    <w:sectPr w:rsidR="00275B21" w:rsidRPr="00627C08" w:rsidSect="00275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A204C" w14:textId="77777777" w:rsidR="00E242D7" w:rsidRDefault="00E242D7" w:rsidP="00C557DB">
      <w:pPr>
        <w:spacing w:after="0" w:line="240" w:lineRule="auto"/>
      </w:pPr>
      <w:r>
        <w:separator/>
      </w:r>
    </w:p>
  </w:endnote>
  <w:endnote w:type="continuationSeparator" w:id="0">
    <w:p w14:paraId="599FF601" w14:textId="77777777" w:rsidR="00E242D7" w:rsidRDefault="00E242D7" w:rsidP="00C5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DF2A1" w14:textId="77777777" w:rsidR="005A622F" w:rsidRDefault="005A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5812" w14:textId="77777777" w:rsidR="005A622F" w:rsidRDefault="000C3431" w:rsidP="000C3431">
    <w:pPr>
      <w:pStyle w:val="Footer"/>
      <w:ind w:left="-1440"/>
      <w:rPr>
        <w:noProof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</w:p>
  <w:p w14:paraId="0CB55387" w14:textId="77777777" w:rsidR="000C3431" w:rsidRDefault="005A622F" w:rsidP="000C3431">
    <w:pPr>
      <w:pStyle w:val="Footer"/>
      <w:ind w:left="-1440"/>
    </w:pPr>
    <w:r>
      <w:rPr>
        <w:noProof/>
      </w:rPr>
      <w:drawing>
        <wp:inline distT="0" distB="0" distL="0" distR="0" wp14:anchorId="786800D0" wp14:editId="48F41A02">
          <wp:extent cx="7772400" cy="1861722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A_Templates final RCAP+AW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723" cy="187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6F7D" w14:textId="77777777" w:rsidR="005A622F" w:rsidRDefault="005A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BA56D" w14:textId="77777777" w:rsidR="00E242D7" w:rsidRDefault="00E242D7" w:rsidP="00C557DB">
      <w:pPr>
        <w:spacing w:after="0" w:line="240" w:lineRule="auto"/>
      </w:pPr>
      <w:r>
        <w:separator/>
      </w:r>
    </w:p>
  </w:footnote>
  <w:footnote w:type="continuationSeparator" w:id="0">
    <w:p w14:paraId="4F660FF1" w14:textId="77777777" w:rsidR="00E242D7" w:rsidRDefault="00E242D7" w:rsidP="00C5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F088" w14:textId="77777777" w:rsidR="005A622F" w:rsidRDefault="005A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D1F8" w14:textId="77777777" w:rsidR="00C557DB" w:rsidRPr="00C557DB" w:rsidRDefault="00B61FBE" w:rsidP="000C3431">
    <w:pPr>
      <w:pStyle w:val="Header"/>
      <w:spacing w:before="100" w:beforeAutospacing="1"/>
      <w:ind w:left="-1440"/>
      <w:rPr>
        <w:rFonts w:ascii="Rockwell" w:hAnsi="Rockwell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B1D60" wp14:editId="3F92A8F1">
              <wp:simplePos x="0" y="0"/>
              <wp:positionH relativeFrom="column">
                <wp:posOffset>2762250</wp:posOffset>
              </wp:positionH>
              <wp:positionV relativeFrom="paragraph">
                <wp:posOffset>1438275</wp:posOffset>
              </wp:positionV>
              <wp:extent cx="3219450" cy="514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68EAD" w14:textId="77777777" w:rsidR="00056490" w:rsidRPr="00F2032C" w:rsidRDefault="00056490" w:rsidP="00056490">
                          <w:pPr>
                            <w:pStyle w:val="Header"/>
                            <w:rPr>
                              <w:rFonts w:ascii="Rockwell" w:hAnsi="Rockwel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44D6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17.5pt;margin-top:113.25pt;width:253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" filled="f" stroked="f" strokeweight=".5pt">
              <v:textbox>
                <w:txbxContent>
                  <w:p w:rsidR="00056490" w:rsidRPr="00F2032C" w:rsidRDefault="00056490" w:rsidP="00056490">
                    <w:pPr>
                      <w:pStyle w:val="Header"/>
                      <w:rPr>
                        <w:rFonts w:ascii="Rockwell" w:hAnsi="Rockwel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8051" w14:textId="77777777" w:rsidR="005A622F" w:rsidRDefault="005A62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DB"/>
    <w:rsid w:val="00017CEA"/>
    <w:rsid w:val="00056490"/>
    <w:rsid w:val="000C3431"/>
    <w:rsid w:val="0018224B"/>
    <w:rsid w:val="00275B21"/>
    <w:rsid w:val="003112A4"/>
    <w:rsid w:val="003F2F68"/>
    <w:rsid w:val="00466E1A"/>
    <w:rsid w:val="005A622F"/>
    <w:rsid w:val="005C4DA9"/>
    <w:rsid w:val="00627C08"/>
    <w:rsid w:val="00644831"/>
    <w:rsid w:val="006F4EAD"/>
    <w:rsid w:val="007457A5"/>
    <w:rsid w:val="00821B17"/>
    <w:rsid w:val="008A7515"/>
    <w:rsid w:val="008B508D"/>
    <w:rsid w:val="008D2C1E"/>
    <w:rsid w:val="00906684"/>
    <w:rsid w:val="00927688"/>
    <w:rsid w:val="00A13210"/>
    <w:rsid w:val="00A4463E"/>
    <w:rsid w:val="00A83339"/>
    <w:rsid w:val="00AB4E4E"/>
    <w:rsid w:val="00B43F3A"/>
    <w:rsid w:val="00B61FBE"/>
    <w:rsid w:val="00BC2F3D"/>
    <w:rsid w:val="00BE76F4"/>
    <w:rsid w:val="00C557DB"/>
    <w:rsid w:val="00D8087A"/>
    <w:rsid w:val="00E242D7"/>
    <w:rsid w:val="00EC7C40"/>
    <w:rsid w:val="00F2032C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A275F"/>
  <w15:docId w15:val="{59961E23-7EF2-4892-AC74-307AAF4A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DB"/>
  </w:style>
  <w:style w:type="paragraph" w:styleId="Footer">
    <w:name w:val="footer"/>
    <w:basedOn w:val="Normal"/>
    <w:link w:val="FooterChar"/>
    <w:uiPriority w:val="99"/>
    <w:unhideWhenUsed/>
    <w:rsid w:val="00C5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DB"/>
  </w:style>
  <w:style w:type="paragraph" w:styleId="BalloonText">
    <w:name w:val="Balloon Text"/>
    <w:basedOn w:val="Normal"/>
    <w:link w:val="BalloonTextChar"/>
    <w:uiPriority w:val="99"/>
    <w:semiHidden/>
    <w:unhideWhenUsed/>
    <w:rsid w:val="00C5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vents.constantcontact.com/register/event?llr=pcbhpwn6&amp;oeidk=a07ehcfjpepb12af85c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Water Works Association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McCarthy</dc:creator>
  <cp:lastModifiedBy>Lindsay wright</cp:lastModifiedBy>
  <cp:revision>2</cp:revision>
  <dcterms:created xsi:type="dcterms:W3CDTF">2020-10-13T17:31:00Z</dcterms:created>
  <dcterms:modified xsi:type="dcterms:W3CDTF">2020-10-13T17:31:00Z</dcterms:modified>
</cp:coreProperties>
</file>